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642C1" w14:textId="79E0F7D0" w:rsidR="005E247C" w:rsidRDefault="000C0916" w:rsidP="009156B9">
      <w:pPr>
        <w:jc w:val="center"/>
        <w:rPr>
          <w:b/>
          <w:bCs/>
          <w:sz w:val="28"/>
          <w:szCs w:val="28"/>
          <w:u w:val="single"/>
        </w:rPr>
      </w:pPr>
      <w:r>
        <w:rPr>
          <w:b/>
          <w:bCs/>
          <w:sz w:val="28"/>
          <w:szCs w:val="28"/>
          <w:u w:val="single"/>
        </w:rPr>
        <w:t>September</w:t>
      </w:r>
      <w:r w:rsidR="009156B9">
        <w:rPr>
          <w:b/>
          <w:bCs/>
          <w:sz w:val="28"/>
          <w:szCs w:val="28"/>
          <w:u w:val="single"/>
        </w:rPr>
        <w:t xml:space="preserve"> Borough Councillor Report 2026</w:t>
      </w:r>
    </w:p>
    <w:p w14:paraId="49403103" w14:textId="3A2C4F81" w:rsidR="00A1002A" w:rsidRDefault="003D24CB" w:rsidP="009156B9">
      <w:r>
        <w:t>In July</w:t>
      </w:r>
      <w:r w:rsidR="00B24BE0">
        <w:t>,</w:t>
      </w:r>
      <w:r>
        <w:t xml:space="preserve"> a</w:t>
      </w:r>
      <w:r w:rsidR="009156B9">
        <w:t xml:space="preserve"> Unitary Council for Gloucestershire </w:t>
      </w:r>
      <w:r w:rsidR="00B24BE0">
        <w:t>was</w:t>
      </w:r>
      <w:r w:rsidR="009156B9">
        <w:t xml:space="preserve"> agreed.</w:t>
      </w:r>
      <w:r>
        <w:t xml:space="preserve"> </w:t>
      </w:r>
      <w:r w:rsidR="00197ACF">
        <w:t>Last week</w:t>
      </w:r>
      <w:r>
        <w:t xml:space="preserve"> there was a </w:t>
      </w:r>
      <w:r w:rsidR="00B24BE0">
        <w:t>U-turn</w:t>
      </w:r>
      <w:r>
        <w:t xml:space="preserve"> </w:t>
      </w:r>
      <w:r w:rsidR="0010609E">
        <w:t>by the Government</w:t>
      </w:r>
      <w:r w:rsidR="00B24BE0">
        <w:t>,</w:t>
      </w:r>
      <w:r w:rsidR="0010609E">
        <w:t xml:space="preserve"> </w:t>
      </w:r>
      <w:r>
        <w:t>and we are to stay as we</w:t>
      </w:r>
      <w:r w:rsidR="00197ACF">
        <w:t>, with no time line for how long</w:t>
      </w:r>
      <w:r w:rsidR="0010609E">
        <w:t>.</w:t>
      </w:r>
      <w:r w:rsidR="0011283E">
        <w:t xml:space="preserve"> There will therefore be the normal Borough</w:t>
      </w:r>
      <w:r w:rsidR="009156B9">
        <w:t xml:space="preserve"> Elections for Councillors</w:t>
      </w:r>
      <w:r w:rsidR="000A5C91">
        <w:t xml:space="preserve"> next year, but as yet we don’t know </w:t>
      </w:r>
      <w:r w:rsidR="00197ACF">
        <w:t>the length of office</w:t>
      </w:r>
      <w:r w:rsidR="009156B9">
        <w:t xml:space="preserve">. </w:t>
      </w:r>
      <w:r w:rsidR="000A5C91">
        <w:t>How we progress going forward</w:t>
      </w:r>
      <w:r w:rsidR="00B24BE0">
        <w:t>,</w:t>
      </w:r>
      <w:r w:rsidR="000A5C91">
        <w:t xml:space="preserve"> we have not been told </w:t>
      </w:r>
      <w:r w:rsidR="009A62D3">
        <w:t>at this stage.</w:t>
      </w:r>
    </w:p>
    <w:p w14:paraId="1B3A1F15" w14:textId="16C78F31" w:rsidR="009156B9" w:rsidRDefault="009156B9" w:rsidP="009156B9">
      <w:r>
        <w:t xml:space="preserve"> A lot of work </w:t>
      </w:r>
      <w:r w:rsidR="00880E62">
        <w:t>has been</w:t>
      </w:r>
      <w:r>
        <w:t xml:space="preserve"> going into the Strategic Local Plan for Cheltenham, Gloucester and Tewkesbury together. Tewkesbury w</w:t>
      </w:r>
      <w:r w:rsidR="00880E62">
        <w:t>as to</w:t>
      </w:r>
      <w:r>
        <w:t xml:space="preserve"> be taking the lion's share of the required houses</w:t>
      </w:r>
      <w:r w:rsidR="003143EA">
        <w:t>, as we have the land</w:t>
      </w:r>
      <w:r>
        <w:t>.</w:t>
      </w:r>
      <w:r w:rsidR="00746F05">
        <w:t xml:space="preserve"> </w:t>
      </w:r>
      <w:r w:rsidR="00D40A2B">
        <w:t xml:space="preserve">We all </w:t>
      </w:r>
      <w:r w:rsidR="005406AD">
        <w:t xml:space="preserve">still </w:t>
      </w:r>
      <w:r w:rsidR="00D40A2B">
        <w:t xml:space="preserve">need a </w:t>
      </w:r>
      <w:r w:rsidR="00B24BE0">
        <w:t>5-year</w:t>
      </w:r>
      <w:r w:rsidR="00D40A2B">
        <w:t xml:space="preserve"> land supply</w:t>
      </w:r>
      <w:r w:rsidR="005406AD">
        <w:t xml:space="preserve"> for housing.</w:t>
      </w:r>
      <w:r w:rsidR="00EE0352">
        <w:t xml:space="preserve"> </w:t>
      </w:r>
      <w:r>
        <w:t xml:space="preserve">We are asked as a whole County to take 43 000 houses by 2040. </w:t>
      </w:r>
      <w:r w:rsidR="00EE0352">
        <w:t>The Nati</w:t>
      </w:r>
      <w:r w:rsidR="002878B7">
        <w:t>onal Planning Policy F</w:t>
      </w:r>
      <w:r w:rsidR="007904CA">
        <w:t>ramework</w:t>
      </w:r>
      <w:r w:rsidR="0039412E">
        <w:t xml:space="preserve"> sets out</w:t>
      </w:r>
      <w:r w:rsidR="00DF3AD6">
        <w:t xml:space="preserve"> the planning legislation that all applications are judged against</w:t>
      </w:r>
      <w:r w:rsidR="0039412E">
        <w:t xml:space="preserve">. This has been amended by the Government during </w:t>
      </w:r>
      <w:r w:rsidR="00E85DC5">
        <w:t>the</w:t>
      </w:r>
      <w:r w:rsidR="0039412E">
        <w:t xml:space="preserve"> summer recess</w:t>
      </w:r>
      <w:r w:rsidR="00E85DC5">
        <w:t xml:space="preserve"> to make planning easier and quicker, with less local influence</w:t>
      </w:r>
      <w:r w:rsidR="00B24BE0">
        <w:t>, to determine an application.</w:t>
      </w:r>
    </w:p>
    <w:p w14:paraId="23EB1566" w14:textId="0F305467" w:rsidR="003143EA" w:rsidRDefault="003143EA" w:rsidP="009156B9">
      <w:r>
        <w:t>Work has been done on a Tewkesbury Town Centre Masterplan and Design Guide, which sets out  Tewkesbury's history and how this has been maintained and future aspirations for the Town. It will be on the TBC website and makes interesting reading. It is a good document going forward for the rest of the County to understand Tewkesbury as one of the smaller but important Towns in the County</w:t>
      </w:r>
    </w:p>
    <w:p w14:paraId="57C5187E" w14:textId="0ACE32BF" w:rsidR="003143EA" w:rsidRPr="009156B9" w:rsidRDefault="003143EA" w:rsidP="009156B9">
      <w:r>
        <w:t xml:space="preserve">JKS </w:t>
      </w:r>
      <w:r w:rsidR="00D43865">
        <w:t>14</w:t>
      </w:r>
      <w:r>
        <w:t>/</w:t>
      </w:r>
      <w:r w:rsidR="000C0916">
        <w:t>9</w:t>
      </w:r>
      <w:r>
        <w:t>/26</w:t>
      </w:r>
    </w:p>
    <w:sectPr w:rsidR="003143EA" w:rsidRPr="009156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6B9"/>
    <w:rsid w:val="000A5C91"/>
    <w:rsid w:val="000C0916"/>
    <w:rsid w:val="0010609E"/>
    <w:rsid w:val="0011283E"/>
    <w:rsid w:val="00197ACF"/>
    <w:rsid w:val="00285290"/>
    <w:rsid w:val="002878B7"/>
    <w:rsid w:val="002A6787"/>
    <w:rsid w:val="003143EA"/>
    <w:rsid w:val="0039412E"/>
    <w:rsid w:val="003D24CB"/>
    <w:rsid w:val="00473D66"/>
    <w:rsid w:val="005406AD"/>
    <w:rsid w:val="00566365"/>
    <w:rsid w:val="005E247C"/>
    <w:rsid w:val="006D021D"/>
    <w:rsid w:val="006D56FB"/>
    <w:rsid w:val="00734E62"/>
    <w:rsid w:val="00746F05"/>
    <w:rsid w:val="007904CA"/>
    <w:rsid w:val="007F7120"/>
    <w:rsid w:val="00880E62"/>
    <w:rsid w:val="009156B9"/>
    <w:rsid w:val="009A62D3"/>
    <w:rsid w:val="00A1002A"/>
    <w:rsid w:val="00B24BE0"/>
    <w:rsid w:val="00D40A2B"/>
    <w:rsid w:val="00D43865"/>
    <w:rsid w:val="00DF3AD6"/>
    <w:rsid w:val="00E85DC5"/>
    <w:rsid w:val="00EE0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7A0D"/>
  <w15:chartTrackingRefBased/>
  <w15:docId w15:val="{7EAB263B-3DAE-46D4-BD6D-A575A863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6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56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56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56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56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5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6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56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56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56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56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5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6B9"/>
    <w:rPr>
      <w:rFonts w:eastAsiaTheme="majorEastAsia" w:cstheme="majorBidi"/>
      <w:color w:val="272727" w:themeColor="text1" w:themeTint="D8"/>
    </w:rPr>
  </w:style>
  <w:style w:type="paragraph" w:styleId="Title">
    <w:name w:val="Title"/>
    <w:basedOn w:val="Normal"/>
    <w:next w:val="Normal"/>
    <w:link w:val="TitleChar"/>
    <w:uiPriority w:val="10"/>
    <w:qFormat/>
    <w:rsid w:val="00915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6B9"/>
    <w:pPr>
      <w:spacing w:before="160"/>
      <w:jc w:val="center"/>
    </w:pPr>
    <w:rPr>
      <w:i/>
      <w:iCs/>
      <w:color w:val="404040" w:themeColor="text1" w:themeTint="BF"/>
    </w:rPr>
  </w:style>
  <w:style w:type="character" w:customStyle="1" w:styleId="QuoteChar">
    <w:name w:val="Quote Char"/>
    <w:basedOn w:val="DefaultParagraphFont"/>
    <w:link w:val="Quote"/>
    <w:uiPriority w:val="29"/>
    <w:rsid w:val="009156B9"/>
    <w:rPr>
      <w:i/>
      <w:iCs/>
      <w:color w:val="404040" w:themeColor="text1" w:themeTint="BF"/>
    </w:rPr>
  </w:style>
  <w:style w:type="paragraph" w:styleId="ListParagraph">
    <w:name w:val="List Paragraph"/>
    <w:basedOn w:val="Normal"/>
    <w:uiPriority w:val="34"/>
    <w:qFormat/>
    <w:rsid w:val="009156B9"/>
    <w:pPr>
      <w:ind w:left="720"/>
      <w:contextualSpacing/>
    </w:pPr>
  </w:style>
  <w:style w:type="character" w:styleId="IntenseEmphasis">
    <w:name w:val="Intense Emphasis"/>
    <w:basedOn w:val="DefaultParagraphFont"/>
    <w:uiPriority w:val="21"/>
    <w:qFormat/>
    <w:rsid w:val="009156B9"/>
    <w:rPr>
      <w:i/>
      <w:iCs/>
      <w:color w:val="2F5496" w:themeColor="accent1" w:themeShade="BF"/>
    </w:rPr>
  </w:style>
  <w:style w:type="paragraph" w:styleId="IntenseQuote">
    <w:name w:val="Intense Quote"/>
    <w:basedOn w:val="Normal"/>
    <w:next w:val="Normal"/>
    <w:link w:val="IntenseQuoteChar"/>
    <w:uiPriority w:val="30"/>
    <w:qFormat/>
    <w:rsid w:val="009156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56B9"/>
    <w:rPr>
      <w:i/>
      <w:iCs/>
      <w:color w:val="2F5496" w:themeColor="accent1" w:themeShade="BF"/>
    </w:rPr>
  </w:style>
  <w:style w:type="character" w:styleId="IntenseReference">
    <w:name w:val="Intense Reference"/>
    <w:basedOn w:val="DefaultParagraphFont"/>
    <w:uiPriority w:val="32"/>
    <w:qFormat/>
    <w:rsid w:val="009156B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Smith</dc:creator>
  <cp:keywords/>
  <dc:description/>
  <cp:lastModifiedBy>Redmarley Parish Clerk</cp:lastModifiedBy>
  <cp:revision>2</cp:revision>
  <dcterms:created xsi:type="dcterms:W3CDTF">2026-09-28T10:33:00Z</dcterms:created>
  <dcterms:modified xsi:type="dcterms:W3CDTF">2026-09-28T10:33:00Z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1bc41b08-f443-40c9-9128-42048fef9d76</vt:lpwstr>
  </property>
</Properties>
</file>